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B" w:rsidRPr="00A35F4B" w:rsidRDefault="00A35F4B" w:rsidP="00A35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5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Отчет о деятельности комплексного центра социального обслуживания населения </w:t>
      </w:r>
    </w:p>
    <w:p w:rsidR="00A35F4B" w:rsidRPr="00A35F4B" w:rsidRDefault="00A35F4B" w:rsidP="00A35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5F4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zh-CN"/>
        </w:rPr>
        <w:t>Муниципального учреждения "Комплексный центр социального обслуживания населения" Верхнеуральского муниципального района Челябинской области за 12 месяцев 2020 года</w:t>
      </w:r>
      <w:r w:rsidRPr="00A35F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>(наименование учреждения)</w:t>
      </w:r>
    </w:p>
    <w:p w:rsidR="00A35F4B" w:rsidRPr="00A35F4B" w:rsidRDefault="00A35F4B" w:rsidP="00A35F4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5F4B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Сводная информация о работе</w:t>
      </w:r>
    </w:p>
    <w:p w:rsidR="00A35F4B" w:rsidRPr="00A35F4B" w:rsidRDefault="00A35F4B" w:rsidP="00A35F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90"/>
        <w:gridCol w:w="573"/>
        <w:gridCol w:w="581"/>
        <w:gridCol w:w="581"/>
        <w:gridCol w:w="569"/>
        <w:gridCol w:w="567"/>
        <w:gridCol w:w="709"/>
        <w:gridCol w:w="672"/>
        <w:gridCol w:w="568"/>
        <w:gridCol w:w="568"/>
        <w:gridCol w:w="709"/>
        <w:gridCol w:w="709"/>
        <w:gridCol w:w="710"/>
        <w:gridCol w:w="696"/>
        <w:gridCol w:w="576"/>
        <w:gridCol w:w="544"/>
        <w:gridCol w:w="709"/>
        <w:gridCol w:w="448"/>
        <w:gridCol w:w="567"/>
        <w:gridCol w:w="567"/>
        <w:gridCol w:w="828"/>
        <w:gridCol w:w="709"/>
      </w:tblGrid>
      <w:tr w:rsidR="00A35F4B" w:rsidRPr="00A35F4B" w:rsidTr="00915D44">
        <w:tc>
          <w:tcPr>
            <w:tcW w:w="1242" w:type="dxa"/>
            <w:vMerge w:val="restart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</w:t>
            </w:r>
            <w:proofErr w:type="spellEnd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нование</w:t>
            </w:r>
            <w:proofErr w:type="spellEnd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отделений*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restart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Коли-</w:t>
            </w:r>
            <w:proofErr w:type="spell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чество</w:t>
            </w:r>
            <w:proofErr w:type="spellEnd"/>
            <w:proofErr w:type="gramEnd"/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отделе-</w:t>
            </w:r>
            <w:proofErr w:type="spell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</w:t>
            </w:r>
            <w:proofErr w:type="spellEnd"/>
            <w:proofErr w:type="gramEnd"/>
          </w:p>
        </w:tc>
        <w:tc>
          <w:tcPr>
            <w:tcW w:w="9378" w:type="dxa"/>
            <w:gridSpan w:val="15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 ставок</w:t>
            </w:r>
            <w:proofErr w:type="gramEnd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штатному расписанию/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фактически работников</w:t>
            </w:r>
          </w:p>
        </w:tc>
        <w:tc>
          <w:tcPr>
            <w:tcW w:w="2835" w:type="dxa"/>
            <w:gridSpan w:val="5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граждан, получивших социальные услуги</w:t>
            </w:r>
          </w:p>
        </w:tc>
        <w:tc>
          <w:tcPr>
            <w:tcW w:w="1537" w:type="dxa"/>
            <w:gridSpan w:val="2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оказанных </w:t>
            </w:r>
            <w:proofErr w:type="spell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социальныхуслуг</w:t>
            </w:r>
            <w:proofErr w:type="spellEnd"/>
          </w:p>
        </w:tc>
      </w:tr>
      <w:tr w:rsidR="00A35F4B" w:rsidRPr="00A35F4B" w:rsidTr="00915D44">
        <w:trPr>
          <w:cantSplit/>
          <w:trHeight w:val="818"/>
        </w:trPr>
        <w:tc>
          <w:tcPr>
            <w:tcW w:w="1242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4" w:type="dxa"/>
            <w:gridSpan w:val="3"/>
            <w:vMerge w:val="restart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7634" w:type="dxa"/>
            <w:gridSpan w:val="12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544" w:type="dxa"/>
            <w:vMerge w:val="restart"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план**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Фактически </w:t>
            </w:r>
            <w:proofErr w:type="gram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обслужено  граждан</w:t>
            </w:r>
            <w:proofErr w:type="gramEnd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за отчетный период***</w:t>
            </w:r>
          </w:p>
        </w:tc>
        <w:tc>
          <w:tcPr>
            <w:tcW w:w="1582" w:type="dxa"/>
            <w:gridSpan w:val="3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по категориям</w:t>
            </w:r>
          </w:p>
        </w:tc>
        <w:tc>
          <w:tcPr>
            <w:tcW w:w="828" w:type="dxa"/>
            <w:vMerge w:val="restart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Всего***</w:t>
            </w:r>
          </w:p>
        </w:tc>
        <w:tc>
          <w:tcPr>
            <w:tcW w:w="709" w:type="dxa"/>
            <w:vMerge w:val="restart"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консультаций</w:t>
            </w:r>
          </w:p>
        </w:tc>
      </w:tr>
      <w:tr w:rsidR="00A35F4B" w:rsidRPr="00A35F4B" w:rsidTr="00915D44">
        <w:trPr>
          <w:cantSplit/>
          <w:trHeight w:val="1553"/>
        </w:trPr>
        <w:tc>
          <w:tcPr>
            <w:tcW w:w="1242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44" w:type="dxa"/>
            <w:gridSpan w:val="3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17" w:type="dxa"/>
            <w:gridSpan w:val="3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заведующие отделениями </w:t>
            </w:r>
          </w:p>
        </w:tc>
        <w:tc>
          <w:tcPr>
            <w:tcW w:w="1949" w:type="dxa"/>
            <w:gridSpan w:val="3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социальные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работники</w:t>
            </w:r>
          </w:p>
        </w:tc>
        <w:tc>
          <w:tcPr>
            <w:tcW w:w="1986" w:type="dxa"/>
            <w:gridSpan w:val="3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медицинские работники</w:t>
            </w:r>
          </w:p>
        </w:tc>
        <w:tc>
          <w:tcPr>
            <w:tcW w:w="1982" w:type="dxa"/>
            <w:gridSpan w:val="3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работники</w:t>
            </w:r>
          </w:p>
        </w:tc>
        <w:tc>
          <w:tcPr>
            <w:tcW w:w="544" w:type="dxa"/>
            <w:vMerge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ветераны ВОВ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инвалиды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 категории</w:t>
            </w:r>
            <w:proofErr w:type="gramEnd"/>
          </w:p>
        </w:tc>
        <w:tc>
          <w:tcPr>
            <w:tcW w:w="828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35F4B" w:rsidRPr="00A35F4B" w:rsidTr="00915D44">
        <w:trPr>
          <w:cantSplit/>
          <w:trHeight w:val="1134"/>
        </w:trPr>
        <w:tc>
          <w:tcPr>
            <w:tcW w:w="1242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(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ставок)</w:t>
            </w:r>
          </w:p>
        </w:tc>
        <w:tc>
          <w:tcPr>
            <w:tcW w:w="573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(ставок)</w:t>
            </w:r>
          </w:p>
        </w:tc>
        <w:tc>
          <w:tcPr>
            <w:tcW w:w="581" w:type="dxa"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(человек)</w:t>
            </w:r>
          </w:p>
        </w:tc>
        <w:tc>
          <w:tcPr>
            <w:tcW w:w="581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(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ставок)</w:t>
            </w:r>
          </w:p>
        </w:tc>
        <w:tc>
          <w:tcPr>
            <w:tcW w:w="569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(ставок)</w:t>
            </w:r>
          </w:p>
        </w:tc>
        <w:tc>
          <w:tcPr>
            <w:tcW w:w="567" w:type="dxa"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(человек)</w:t>
            </w:r>
          </w:p>
        </w:tc>
        <w:tc>
          <w:tcPr>
            <w:tcW w:w="709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(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ставок)</w:t>
            </w:r>
          </w:p>
        </w:tc>
        <w:tc>
          <w:tcPr>
            <w:tcW w:w="672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(ставок)</w:t>
            </w:r>
          </w:p>
        </w:tc>
        <w:tc>
          <w:tcPr>
            <w:tcW w:w="568" w:type="dxa"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(человек)</w:t>
            </w:r>
          </w:p>
        </w:tc>
        <w:tc>
          <w:tcPr>
            <w:tcW w:w="568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(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ставок)</w:t>
            </w:r>
          </w:p>
        </w:tc>
        <w:tc>
          <w:tcPr>
            <w:tcW w:w="709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(ставок)</w:t>
            </w:r>
          </w:p>
        </w:tc>
        <w:tc>
          <w:tcPr>
            <w:tcW w:w="709" w:type="dxa"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(человек)</w:t>
            </w:r>
          </w:p>
        </w:tc>
        <w:tc>
          <w:tcPr>
            <w:tcW w:w="710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(</w:t>
            </w: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ставок)</w:t>
            </w:r>
          </w:p>
        </w:tc>
        <w:tc>
          <w:tcPr>
            <w:tcW w:w="696" w:type="dxa"/>
            <w:textDirection w:val="btLr"/>
            <w:vAlign w:val="cente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(ставок)</w:t>
            </w:r>
          </w:p>
        </w:tc>
        <w:tc>
          <w:tcPr>
            <w:tcW w:w="576" w:type="dxa"/>
            <w:textDirection w:val="btLr"/>
          </w:tcPr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Факт</w:t>
            </w:r>
          </w:p>
          <w:p w:rsidR="00A35F4B" w:rsidRPr="00A35F4B" w:rsidRDefault="00A35F4B" w:rsidP="00A35F4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(человек)</w:t>
            </w:r>
          </w:p>
        </w:tc>
        <w:tc>
          <w:tcPr>
            <w:tcW w:w="544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8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35F4B" w:rsidRPr="00A35F4B" w:rsidTr="00915D44">
        <w:tc>
          <w:tcPr>
            <w:tcW w:w="124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Отделение социального обслуживания на дому</w:t>
            </w:r>
          </w:p>
        </w:tc>
        <w:tc>
          <w:tcPr>
            <w:tcW w:w="85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9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79,26</w:t>
            </w:r>
          </w:p>
        </w:tc>
        <w:tc>
          <w:tcPr>
            <w:tcW w:w="573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59,94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63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4,5</w:t>
            </w:r>
          </w:p>
        </w:tc>
        <w:tc>
          <w:tcPr>
            <w:tcW w:w="56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4,5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73,76</w:t>
            </w:r>
          </w:p>
        </w:tc>
        <w:tc>
          <w:tcPr>
            <w:tcW w:w="67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54,44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58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71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69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7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44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590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728</w:t>
            </w:r>
          </w:p>
        </w:tc>
        <w:tc>
          <w:tcPr>
            <w:tcW w:w="44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33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195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500</w:t>
            </w:r>
          </w:p>
        </w:tc>
        <w:tc>
          <w:tcPr>
            <w:tcW w:w="82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228322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4833</w:t>
            </w:r>
          </w:p>
        </w:tc>
      </w:tr>
      <w:tr w:rsidR="00A35F4B" w:rsidRPr="00A35F4B" w:rsidTr="00915D44">
        <w:tc>
          <w:tcPr>
            <w:tcW w:w="124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Отделение срочного социального обслуживания</w:t>
            </w:r>
          </w:p>
        </w:tc>
        <w:tc>
          <w:tcPr>
            <w:tcW w:w="85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9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73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6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7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71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69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57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544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zh-CN"/>
              </w:rPr>
              <w:t>X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5627</w:t>
            </w:r>
          </w:p>
        </w:tc>
        <w:tc>
          <w:tcPr>
            <w:tcW w:w="44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16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5592</w:t>
            </w:r>
          </w:p>
        </w:tc>
        <w:tc>
          <w:tcPr>
            <w:tcW w:w="82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5627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614</w:t>
            </w:r>
          </w:p>
        </w:tc>
      </w:tr>
      <w:tr w:rsidR="00A35F4B" w:rsidRPr="00A35F4B" w:rsidTr="00915D44">
        <w:tc>
          <w:tcPr>
            <w:tcW w:w="124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Отделение дневного пребывания</w:t>
            </w:r>
          </w:p>
        </w:tc>
        <w:tc>
          <w:tcPr>
            <w:tcW w:w="85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59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573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10,5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1,6</w:t>
            </w:r>
          </w:p>
        </w:tc>
        <w:tc>
          <w:tcPr>
            <w:tcW w:w="56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1,6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7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1,2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1,2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1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8,2</w:t>
            </w:r>
          </w:p>
        </w:tc>
        <w:tc>
          <w:tcPr>
            <w:tcW w:w="69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7,7</w:t>
            </w:r>
          </w:p>
        </w:tc>
        <w:tc>
          <w:tcPr>
            <w:tcW w:w="57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544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480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250****</w:t>
            </w:r>
          </w:p>
        </w:tc>
        <w:tc>
          <w:tcPr>
            <w:tcW w:w="44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47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203</w:t>
            </w:r>
          </w:p>
        </w:tc>
        <w:tc>
          <w:tcPr>
            <w:tcW w:w="82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85903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-</w:t>
            </w:r>
          </w:p>
        </w:tc>
      </w:tr>
      <w:tr w:rsidR="00A35F4B" w:rsidRPr="00A35F4B" w:rsidTr="00915D44">
        <w:tc>
          <w:tcPr>
            <w:tcW w:w="124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85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59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94,26</w:t>
            </w:r>
          </w:p>
        </w:tc>
        <w:tc>
          <w:tcPr>
            <w:tcW w:w="573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74,44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78</w:t>
            </w:r>
          </w:p>
        </w:tc>
        <w:tc>
          <w:tcPr>
            <w:tcW w:w="581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7,1</w:t>
            </w:r>
          </w:p>
        </w:tc>
        <w:tc>
          <w:tcPr>
            <w:tcW w:w="56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7,1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73,76</w:t>
            </w:r>
          </w:p>
        </w:tc>
        <w:tc>
          <w:tcPr>
            <w:tcW w:w="672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54,44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58</w:t>
            </w:r>
          </w:p>
        </w:tc>
        <w:tc>
          <w:tcPr>
            <w:tcW w:w="56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1,2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1,2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10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12,2</w:t>
            </w:r>
          </w:p>
        </w:tc>
        <w:tc>
          <w:tcPr>
            <w:tcW w:w="69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11,7</w:t>
            </w:r>
          </w:p>
        </w:tc>
        <w:tc>
          <w:tcPr>
            <w:tcW w:w="576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11</w:t>
            </w:r>
          </w:p>
        </w:tc>
        <w:tc>
          <w:tcPr>
            <w:tcW w:w="544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zh-CN"/>
              </w:rPr>
              <w:t>X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6605</w:t>
            </w:r>
          </w:p>
        </w:tc>
        <w:tc>
          <w:tcPr>
            <w:tcW w:w="44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49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261</w:t>
            </w:r>
          </w:p>
        </w:tc>
        <w:tc>
          <w:tcPr>
            <w:tcW w:w="567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6295</w:t>
            </w:r>
          </w:p>
        </w:tc>
        <w:tc>
          <w:tcPr>
            <w:tcW w:w="828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319852</w:t>
            </w:r>
          </w:p>
        </w:tc>
        <w:tc>
          <w:tcPr>
            <w:tcW w:w="709" w:type="dxa"/>
          </w:tcPr>
          <w:p w:rsidR="00A35F4B" w:rsidRPr="00A35F4B" w:rsidRDefault="00A35F4B" w:rsidP="00A35F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  <w:r w:rsidRPr="00A35F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  <w:t>5447</w:t>
            </w:r>
          </w:p>
        </w:tc>
      </w:tr>
    </w:tbl>
    <w:p w:rsidR="00A35F4B" w:rsidRPr="00A35F4B" w:rsidRDefault="00A35F4B" w:rsidP="00A3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*Отделение срочного социального обслуживания, отделение социального обслуживания на дому, отделение социально-медицинского обслуживания на </w:t>
      </w:r>
      <w:proofErr w:type="gramStart"/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>дому,  отделение</w:t>
      </w:r>
      <w:proofErr w:type="gramEnd"/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дневного пребывания, отделение помощи семье и детям, отделение реабилитации (при наличии), отделение временного проживания (при наличии)</w:t>
      </w:r>
    </w:p>
    <w:p w:rsidR="00A35F4B" w:rsidRPr="00A35F4B" w:rsidRDefault="00A35F4B" w:rsidP="00A3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** плановые показатели предусмотрены для отделения социального обслуживания на дому, отделения социально-медицинского обслуживания на </w:t>
      </w:r>
      <w:proofErr w:type="gramStart"/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>дому,  отделения</w:t>
      </w:r>
      <w:proofErr w:type="gramEnd"/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дневного пребывания, отделения временного пребывания</w:t>
      </w:r>
    </w:p>
    <w:p w:rsidR="00A35F4B" w:rsidRPr="00A35F4B" w:rsidRDefault="00A35F4B" w:rsidP="00A3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*** предоставлены социальные услуги в соответствии с Порядками предоставления социальных услуг по формам социального обслуживания </w:t>
      </w:r>
    </w:p>
    <w:p w:rsidR="00A35F4B" w:rsidRPr="00A35F4B" w:rsidRDefault="00A35F4B" w:rsidP="00A3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>****план не выполнен в связи с приостановлением работы отделения дневного пребывания с 24.03.2020г по 29.092020г на основании приказов директора КЦСОН Верхнеуральского муниципального района №29 от 24.03.2020г и №64 от 29.09.2020г</w:t>
      </w:r>
    </w:p>
    <w:p w:rsidR="00A35F4B" w:rsidRPr="00A35F4B" w:rsidRDefault="00A35F4B" w:rsidP="00A3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Директор   КЦСОН Верхнеуральского муниципального района </w:t>
      </w: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proofErr w:type="spellStart"/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>Е.В.Фокина</w:t>
      </w:r>
      <w:proofErr w:type="spellEnd"/>
    </w:p>
    <w:p w:rsidR="00E1132B" w:rsidRPr="00A35F4B" w:rsidRDefault="00A35F4B" w:rsidP="00A35F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Исполнитель: </w:t>
      </w:r>
      <w:proofErr w:type="spellStart"/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>Горчукова</w:t>
      </w:r>
      <w:proofErr w:type="spellEnd"/>
      <w:r w:rsidRPr="00A35F4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Елена Михайловна телефон 8(35143)2-20-44</w:t>
      </w:r>
      <w:bookmarkStart w:id="0" w:name="_GoBack"/>
      <w:bookmarkEnd w:id="0"/>
    </w:p>
    <w:sectPr w:rsidR="00E1132B" w:rsidRPr="00A35F4B" w:rsidSect="00A35F4B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221AF"/>
    <w:multiLevelType w:val="hybridMultilevel"/>
    <w:tmpl w:val="52948A78"/>
    <w:lvl w:ilvl="0" w:tplc="CB54F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34"/>
    <w:rsid w:val="006C4D34"/>
    <w:rsid w:val="00A35F4B"/>
    <w:rsid w:val="00E1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3B43-688D-409E-BBE8-F3045EC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2021-05-07T09:02:00Z</dcterms:created>
  <dcterms:modified xsi:type="dcterms:W3CDTF">2021-05-07T09:03:00Z</dcterms:modified>
</cp:coreProperties>
</file>